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BC" w:rsidRDefault="006752BC">
      <w:r>
        <w:rPr>
          <w:rFonts w:hint="eastAsia"/>
        </w:rPr>
        <w:t>&lt;</w:t>
      </w:r>
      <w:r w:rsidR="002045E8">
        <w:rPr>
          <w:rFonts w:hint="eastAsia"/>
        </w:rPr>
        <w:t>매출전표등록화면&gt;</w:t>
      </w:r>
    </w:p>
    <w:p w:rsidR="006752BC" w:rsidRDefault="006752BC"/>
    <w:p w:rsidR="000E04A4" w:rsidRDefault="006752BC">
      <w:r>
        <w:rPr>
          <w:rFonts w:hint="eastAsia"/>
          <w:noProof/>
        </w:rPr>
        <w:drawing>
          <wp:inline distT="0" distB="0" distL="0" distR="0">
            <wp:extent cx="8649462" cy="141274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847" cy="141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4"/>
        <w:gridCol w:w="426"/>
        <w:gridCol w:w="492"/>
        <w:gridCol w:w="644"/>
        <w:gridCol w:w="426"/>
        <w:gridCol w:w="567"/>
        <w:gridCol w:w="567"/>
        <w:gridCol w:w="567"/>
        <w:gridCol w:w="708"/>
        <w:gridCol w:w="709"/>
        <w:gridCol w:w="709"/>
        <w:gridCol w:w="425"/>
        <w:gridCol w:w="425"/>
        <w:gridCol w:w="567"/>
        <w:gridCol w:w="567"/>
        <w:gridCol w:w="567"/>
        <w:gridCol w:w="567"/>
        <w:gridCol w:w="709"/>
        <w:gridCol w:w="425"/>
        <w:gridCol w:w="567"/>
        <w:gridCol w:w="709"/>
        <w:gridCol w:w="709"/>
        <w:gridCol w:w="867"/>
      </w:tblGrid>
      <w:tr w:rsidR="00FC09DB" w:rsidTr="00FC09DB">
        <w:trPr>
          <w:trHeight w:val="329"/>
        </w:trPr>
        <w:tc>
          <w:tcPr>
            <w:tcW w:w="564" w:type="dxa"/>
          </w:tcPr>
          <w:p w:rsidR="006752BC" w:rsidRPr="00FC09DB" w:rsidRDefault="00707BF0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.2pt;margin-top:17.25pt;width:172.8pt;height:84.1pt;flip:y;z-index:251658240" o:connectortype="straight">
                  <v:stroke endarrow="block"/>
                </v:shape>
              </w:pict>
            </w:r>
            <w:r w:rsidR="006752BC" w:rsidRPr="00FC09DB">
              <w:rPr>
                <w:rFonts w:hint="eastAsia"/>
                <w:b/>
                <w:sz w:val="16"/>
                <w:szCs w:val="16"/>
              </w:rPr>
              <w:t>NO</w:t>
            </w:r>
          </w:p>
        </w:tc>
        <w:tc>
          <w:tcPr>
            <w:tcW w:w="426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V</w:t>
            </w:r>
          </w:p>
        </w:tc>
        <w:tc>
          <w:tcPr>
            <w:tcW w:w="492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선택</w:t>
            </w:r>
          </w:p>
        </w:tc>
        <w:tc>
          <w:tcPr>
            <w:tcW w:w="644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거래번호</w:t>
            </w:r>
          </w:p>
        </w:tc>
        <w:tc>
          <w:tcPr>
            <w:tcW w:w="426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일자</w:t>
            </w:r>
          </w:p>
        </w:tc>
        <w:tc>
          <w:tcPr>
            <w:tcW w:w="567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담당자</w:t>
            </w:r>
          </w:p>
        </w:tc>
        <w:tc>
          <w:tcPr>
            <w:tcW w:w="567" w:type="dxa"/>
          </w:tcPr>
          <w:p w:rsid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관리</w:t>
            </w:r>
          </w:p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코드</w:t>
            </w:r>
          </w:p>
        </w:tc>
        <w:tc>
          <w:tcPr>
            <w:tcW w:w="567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  <w:highlight w:val="yellow"/>
              </w:rPr>
              <w:t>호선</w:t>
            </w:r>
          </w:p>
        </w:tc>
        <w:tc>
          <w:tcPr>
            <w:tcW w:w="708" w:type="dxa"/>
          </w:tcPr>
          <w:p w:rsidR="006752BC" w:rsidRPr="00FC09DB" w:rsidRDefault="006752BC">
            <w:pPr>
              <w:rPr>
                <w:b/>
                <w:sz w:val="16"/>
                <w:szCs w:val="16"/>
                <w:highlight w:val="green"/>
              </w:rPr>
            </w:pPr>
            <w:r w:rsidRPr="00FC09DB">
              <w:rPr>
                <w:rFonts w:hint="eastAsia"/>
                <w:b/>
                <w:sz w:val="16"/>
                <w:szCs w:val="16"/>
                <w:highlight w:val="green"/>
              </w:rPr>
              <w:t>PO NO.1</w:t>
            </w:r>
          </w:p>
        </w:tc>
        <w:tc>
          <w:tcPr>
            <w:tcW w:w="709" w:type="dxa"/>
          </w:tcPr>
          <w:p w:rsidR="006752BC" w:rsidRPr="00FC09DB" w:rsidRDefault="006752BC" w:rsidP="00FC09DB">
            <w:pPr>
              <w:rPr>
                <w:b/>
                <w:sz w:val="16"/>
                <w:szCs w:val="16"/>
                <w:highlight w:val="green"/>
              </w:rPr>
            </w:pPr>
            <w:r w:rsidRPr="00FC09DB">
              <w:rPr>
                <w:rFonts w:hint="eastAsia"/>
                <w:b/>
                <w:sz w:val="16"/>
                <w:szCs w:val="16"/>
                <w:highlight w:val="green"/>
              </w:rPr>
              <w:t>PO</w:t>
            </w:r>
            <w:r w:rsidR="00FC09DB" w:rsidRPr="00FC09DB">
              <w:rPr>
                <w:rFonts w:hint="eastAsia"/>
                <w:b/>
                <w:sz w:val="16"/>
                <w:szCs w:val="16"/>
                <w:highlight w:val="green"/>
              </w:rPr>
              <w:t xml:space="preserve"> </w:t>
            </w:r>
            <w:r w:rsidRPr="00FC09DB">
              <w:rPr>
                <w:rFonts w:hint="eastAsia"/>
                <w:b/>
                <w:sz w:val="16"/>
                <w:szCs w:val="16"/>
                <w:highlight w:val="green"/>
              </w:rPr>
              <w:t>NO 2</w:t>
            </w:r>
          </w:p>
        </w:tc>
        <w:tc>
          <w:tcPr>
            <w:tcW w:w="709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상품명</w:t>
            </w:r>
          </w:p>
        </w:tc>
        <w:tc>
          <w:tcPr>
            <w:tcW w:w="425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규격</w:t>
            </w:r>
          </w:p>
        </w:tc>
        <w:tc>
          <w:tcPr>
            <w:tcW w:w="425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수량</w:t>
            </w:r>
          </w:p>
        </w:tc>
        <w:tc>
          <w:tcPr>
            <w:tcW w:w="567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단위</w:t>
            </w:r>
          </w:p>
        </w:tc>
        <w:tc>
          <w:tcPr>
            <w:tcW w:w="567" w:type="dxa"/>
          </w:tcPr>
          <w:p w:rsidR="00FC09DB" w:rsidRPr="00FC09DB" w:rsidRDefault="006752BC">
            <w:pPr>
              <w:rPr>
                <w:b/>
                <w:sz w:val="16"/>
                <w:szCs w:val="16"/>
                <w:highlight w:val="cyan"/>
              </w:rPr>
            </w:pPr>
            <w:r w:rsidRPr="00FC09DB">
              <w:rPr>
                <w:rFonts w:hint="eastAsia"/>
                <w:b/>
                <w:sz w:val="16"/>
                <w:szCs w:val="16"/>
                <w:highlight w:val="cyan"/>
              </w:rPr>
              <w:t>제조</w:t>
            </w:r>
          </w:p>
          <w:p w:rsidR="006752BC" w:rsidRPr="00FC09DB" w:rsidRDefault="006752BC">
            <w:pPr>
              <w:rPr>
                <w:b/>
                <w:sz w:val="16"/>
                <w:szCs w:val="16"/>
                <w:highlight w:val="blue"/>
              </w:rPr>
            </w:pPr>
            <w:r w:rsidRPr="00FC09DB">
              <w:rPr>
                <w:rFonts w:hint="eastAsia"/>
                <w:b/>
                <w:sz w:val="16"/>
                <w:szCs w:val="16"/>
                <w:highlight w:val="cyan"/>
              </w:rPr>
              <w:t>원가</w:t>
            </w:r>
          </w:p>
        </w:tc>
        <w:tc>
          <w:tcPr>
            <w:tcW w:w="567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단가</w:t>
            </w:r>
          </w:p>
        </w:tc>
        <w:tc>
          <w:tcPr>
            <w:tcW w:w="567" w:type="dxa"/>
          </w:tcPr>
          <w:p w:rsid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공급</w:t>
            </w:r>
          </w:p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가액</w:t>
            </w:r>
          </w:p>
        </w:tc>
        <w:tc>
          <w:tcPr>
            <w:tcW w:w="709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부가세</w:t>
            </w:r>
          </w:p>
        </w:tc>
        <w:tc>
          <w:tcPr>
            <w:tcW w:w="425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할인</w:t>
            </w:r>
          </w:p>
        </w:tc>
        <w:tc>
          <w:tcPr>
            <w:tcW w:w="567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합계액</w:t>
            </w:r>
          </w:p>
        </w:tc>
        <w:tc>
          <w:tcPr>
            <w:tcW w:w="709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TIME</w:t>
            </w:r>
          </w:p>
        </w:tc>
        <w:tc>
          <w:tcPr>
            <w:tcW w:w="709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</w:rPr>
              <w:t>처리자코드</w:t>
            </w:r>
          </w:p>
        </w:tc>
        <w:tc>
          <w:tcPr>
            <w:tcW w:w="867" w:type="dxa"/>
          </w:tcPr>
          <w:p w:rsidR="006752BC" w:rsidRPr="00FC09DB" w:rsidRDefault="006752BC">
            <w:pPr>
              <w:rPr>
                <w:b/>
                <w:sz w:val="16"/>
                <w:szCs w:val="16"/>
              </w:rPr>
            </w:pPr>
            <w:r w:rsidRPr="00FC09DB">
              <w:rPr>
                <w:rFonts w:hint="eastAsia"/>
                <w:b/>
                <w:sz w:val="16"/>
                <w:szCs w:val="16"/>
                <w:highlight w:val="red"/>
              </w:rPr>
              <w:t>특이사항</w:t>
            </w:r>
          </w:p>
        </w:tc>
      </w:tr>
    </w:tbl>
    <w:p w:rsidR="006752BC" w:rsidRDefault="00707BF0">
      <w:r>
        <w:rPr>
          <w:noProof/>
        </w:rPr>
        <w:pict>
          <v:shape id="_x0000_s1030" type="#_x0000_t32" style="position:absolute;left:0;text-align:left;margin-left:5.2pt;margin-top:5.2pt;width:646.85pt;height:190.65pt;flip:y;z-index:25166131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4.75pt;margin-top:5.2pt;width:384.8pt;height:139.4pt;flip:y;z-index:2516602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8.8pt;margin-top:5.2pt;width:224.05pt;height:101.95pt;flip:y;z-index:251659264;mso-position-horizontal-relative:text;mso-position-vertical-relative:text" o:connectortype="straight">
            <v:stroke endarrow="block"/>
          </v:shape>
        </w:pict>
      </w:r>
    </w:p>
    <w:p w:rsidR="00FC09DB" w:rsidRDefault="00FC09DB"/>
    <w:p w:rsidR="002045E8" w:rsidRDefault="00FC09DB">
      <w:pPr>
        <w:rPr>
          <w:rFonts w:hint="eastAsia"/>
        </w:rPr>
      </w:pPr>
      <w:r>
        <w:rPr>
          <w:rFonts w:hint="eastAsia"/>
        </w:rPr>
        <w:t>위와같이 기존창에 추가</w:t>
      </w:r>
      <w:r w:rsidR="002045E8">
        <w:rPr>
          <w:rFonts w:hint="eastAsia"/>
        </w:rPr>
        <w:t>로 수정요청</w:t>
      </w:r>
      <w:r>
        <w:rPr>
          <w:rFonts w:hint="eastAsia"/>
        </w:rPr>
        <w:t>드</w:t>
      </w:r>
      <w:r w:rsidR="002045E8">
        <w:rPr>
          <w:rFonts w:hint="eastAsia"/>
        </w:rPr>
        <w:t xml:space="preserve">리는 </w:t>
      </w:r>
      <w:r>
        <w:rPr>
          <w:rFonts w:hint="eastAsia"/>
        </w:rPr>
        <w:t>사항들</w:t>
      </w:r>
      <w:r w:rsidR="002045E8">
        <w:rPr>
          <w:rFonts w:hint="eastAsia"/>
        </w:rPr>
        <w:t xml:space="preserve">입니다. 위와같이 주문창에서 입력 / 매출전표등록창에서 입력할수 있도록 </w:t>
      </w:r>
      <w:r>
        <w:rPr>
          <w:rFonts w:hint="eastAsia"/>
        </w:rPr>
        <w:t>표시</w:t>
      </w:r>
      <w:r w:rsidR="002045E8">
        <w:rPr>
          <w:rFonts w:hint="eastAsia"/>
        </w:rPr>
        <w:t xml:space="preserve">/조회/출력이 </w:t>
      </w:r>
    </w:p>
    <w:p w:rsidR="00FC09DB" w:rsidRDefault="00FC09DB">
      <w:r>
        <w:rPr>
          <w:rFonts w:hint="eastAsia"/>
        </w:rPr>
        <w:t>되어야 합니다.</w:t>
      </w:r>
    </w:p>
    <w:p w:rsidR="00FC09DB" w:rsidRDefault="00FC09DB"/>
    <w:p w:rsidR="00FC09DB" w:rsidRDefault="00FC09DB" w:rsidP="00FC09DB">
      <w:r w:rsidRPr="00FC09DB">
        <w:rPr>
          <w:rFonts w:hint="eastAsia"/>
          <w:highlight w:val="yellow"/>
        </w:rPr>
        <w:t>이부분</w:t>
      </w:r>
      <w:r>
        <w:rPr>
          <w:rFonts w:hint="eastAsia"/>
        </w:rPr>
        <w:t xml:space="preserve">은 기존명칭 </w:t>
      </w:r>
      <w:r>
        <w:t>“</w:t>
      </w:r>
      <w:r>
        <w:rPr>
          <w:rFonts w:hint="eastAsia"/>
        </w:rPr>
        <w:t>주문 메모</w:t>
      </w:r>
      <w:r>
        <w:t>”</w:t>
      </w:r>
      <w:r>
        <w:rPr>
          <w:rFonts w:hint="eastAsia"/>
        </w:rPr>
        <w:t xml:space="preserve"> 에서 </w:t>
      </w:r>
      <w:r>
        <w:t>“</w:t>
      </w:r>
      <w:r>
        <w:rPr>
          <w:rFonts w:hint="eastAsia"/>
        </w:rPr>
        <w:t>호선</w:t>
      </w:r>
      <w:r>
        <w:t>”</w:t>
      </w:r>
      <w:r>
        <w:rPr>
          <w:rFonts w:hint="eastAsia"/>
        </w:rPr>
        <w:t xml:space="preserve"> 으로 명칭 변경 / 조회 /출력으로 해주시는 사항입니다.</w:t>
      </w:r>
    </w:p>
    <w:p w:rsidR="00FC09DB" w:rsidRPr="00FC09DB" w:rsidRDefault="00FC09DB" w:rsidP="00FC09DB"/>
    <w:p w:rsidR="00FC09DB" w:rsidRDefault="00FC09DB" w:rsidP="00FC09DB">
      <w:r w:rsidRPr="00FC09DB">
        <w:rPr>
          <w:rFonts w:hint="eastAsia"/>
          <w:highlight w:val="green"/>
        </w:rPr>
        <w:t>이부분</w:t>
      </w:r>
      <w:r>
        <w:rPr>
          <w:rFonts w:hint="eastAsia"/>
        </w:rPr>
        <w:t xml:space="preserve"> PO 1 / PO 2 는 추가요청드린 비고1 / 비고2 의 명칭입니다. 조회/출력 가능하도록.</w:t>
      </w:r>
    </w:p>
    <w:p w:rsidR="00FC09DB" w:rsidRPr="00FC09DB" w:rsidRDefault="00FC09DB" w:rsidP="00FC09DB"/>
    <w:p w:rsidR="00FC09DB" w:rsidRPr="00FC09DB" w:rsidRDefault="00FC09DB" w:rsidP="00FC09DB"/>
    <w:p w:rsidR="00FC09DB" w:rsidRDefault="00FC09DB" w:rsidP="00FC09DB">
      <w:r w:rsidRPr="00FC09DB">
        <w:rPr>
          <w:rFonts w:hint="eastAsia"/>
          <w:highlight w:val="cyan"/>
        </w:rPr>
        <w:t>이부분</w:t>
      </w:r>
      <w:r>
        <w:rPr>
          <w:rFonts w:hint="eastAsia"/>
        </w:rPr>
        <w:t>은 주문창에서 BOM 설정시 BOM상의 제조원가 변동을 표시해주는 창입니다. (A일시 20000만원 -&gt; A-1로 BOM변동시 18500원 이런식)</w:t>
      </w:r>
    </w:p>
    <w:p w:rsidR="00FC09DB" w:rsidRDefault="00FC09DB" w:rsidP="00FC09DB"/>
    <w:p w:rsidR="00FC09DB" w:rsidRDefault="00FC09DB" w:rsidP="00FC09DB"/>
    <w:p w:rsidR="00FC09DB" w:rsidRDefault="00FC09DB" w:rsidP="00FC09DB">
      <w:r w:rsidRPr="00FC09DB">
        <w:rPr>
          <w:rFonts w:hint="eastAsia"/>
          <w:highlight w:val="red"/>
        </w:rPr>
        <w:t>이부분</w:t>
      </w:r>
      <w:r>
        <w:rPr>
          <w:rFonts w:hint="eastAsia"/>
        </w:rPr>
        <w:t>은 주문창에서 BOM설정사항을 표시하도록 해주시면 됩니다.</w:t>
      </w:r>
    </w:p>
    <w:p w:rsidR="00FC09DB" w:rsidRDefault="00FC09DB" w:rsidP="00FC09DB"/>
    <w:p w:rsidR="00FC09DB" w:rsidRDefault="00FC09DB" w:rsidP="00FC09DB"/>
    <w:p w:rsidR="00FC09DB" w:rsidRDefault="00FC09DB" w:rsidP="00FC09DB">
      <w:pPr>
        <w:rPr>
          <w:noProof/>
        </w:rPr>
      </w:pPr>
      <w:r>
        <w:rPr>
          <w:rFonts w:hint="eastAsia"/>
          <w:noProof/>
        </w:rPr>
        <w:lastRenderedPageBreak/>
        <w:t>&lt;</w:t>
      </w:r>
      <w:r w:rsidR="002045E8">
        <w:rPr>
          <w:rFonts w:hint="eastAsia"/>
          <w:noProof/>
        </w:rPr>
        <w:t xml:space="preserve">수주 등록 </w:t>
      </w:r>
      <w:r>
        <w:rPr>
          <w:rFonts w:hint="eastAsia"/>
          <w:noProof/>
        </w:rPr>
        <w:t>주문창&gt;</w:t>
      </w:r>
    </w:p>
    <w:p w:rsidR="00FC09DB" w:rsidRDefault="002045E8" w:rsidP="00FC09DB">
      <w:pPr>
        <w:rPr>
          <w:noProof/>
        </w:rPr>
      </w:pPr>
      <w:r>
        <w:rPr>
          <w:rFonts w:hint="eastAsia"/>
          <w:noProof/>
        </w:rPr>
        <w:t>*가장 중요!! 이창에서 등록한 모든사항이 다른 곳에도 적용되는게 핵심입니다.</w:t>
      </w:r>
    </w:p>
    <w:p w:rsidR="00FC09DB" w:rsidRPr="00B825D9" w:rsidRDefault="00707BF0" w:rsidP="00FC09DB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2" type="#_x0000_t32" style="position:absolute;left:0;text-align:left;margin-left:25.35pt;margin-top:118.05pt;width:5.2pt;height:110pt;flip:x;z-index:251662336" o:connectortype="straight">
            <v:stroke endarrow="block"/>
          </v:shape>
        </w:pict>
      </w:r>
      <w:r w:rsidR="00FC09DB" w:rsidRPr="00B825D9">
        <w:rPr>
          <w:noProof/>
          <w:sz w:val="16"/>
          <w:szCs w:val="16"/>
        </w:rPr>
        <w:drawing>
          <wp:inline distT="0" distB="0" distL="0" distR="0">
            <wp:extent cx="8690610" cy="2223770"/>
            <wp:effectExtent l="1905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534"/>
        <w:gridCol w:w="841"/>
        <w:gridCol w:w="788"/>
        <w:gridCol w:w="787"/>
        <w:gridCol w:w="788"/>
        <w:gridCol w:w="789"/>
        <w:gridCol w:w="789"/>
        <w:gridCol w:w="766"/>
        <w:gridCol w:w="789"/>
        <w:gridCol w:w="789"/>
        <w:gridCol w:w="747"/>
        <w:gridCol w:w="747"/>
        <w:gridCol w:w="760"/>
        <w:gridCol w:w="775"/>
        <w:gridCol w:w="730"/>
        <w:gridCol w:w="747"/>
        <w:gridCol w:w="747"/>
      </w:tblGrid>
      <w:tr w:rsidR="00B825D9" w:rsidRPr="00B825D9" w:rsidTr="00B825D9">
        <w:tc>
          <w:tcPr>
            <w:tcW w:w="1534" w:type="dxa"/>
          </w:tcPr>
          <w:p w:rsidR="00B825D9" w:rsidRPr="00B825D9" w:rsidRDefault="00707BF0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33" type="#_x0000_t32" style="position:absolute;left:0;text-align:left;margin-left:25.35pt;margin-top:25.4pt;width:296.65pt;height:80.6pt;flip:y;z-index:251663360" o:connectortype="straight">
                  <v:stroke endarrow="block"/>
                </v:shape>
              </w:pict>
            </w:r>
            <w:r w:rsidR="00B825D9" w:rsidRPr="00B825D9">
              <w:rPr>
                <w:sz w:val="16"/>
                <w:szCs w:val="16"/>
              </w:rPr>
              <w:tab/>
            </w:r>
            <w:r w:rsidR="00B825D9" w:rsidRPr="00B825D9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841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관리코드</w:t>
            </w:r>
          </w:p>
        </w:tc>
        <w:tc>
          <w:tcPr>
            <w:tcW w:w="788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상품명</w:t>
            </w:r>
          </w:p>
        </w:tc>
        <w:tc>
          <w:tcPr>
            <w:tcW w:w="787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규격</w:t>
            </w:r>
          </w:p>
        </w:tc>
        <w:tc>
          <w:tcPr>
            <w:tcW w:w="788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수량</w:t>
            </w:r>
          </w:p>
        </w:tc>
        <w:tc>
          <w:tcPr>
            <w:tcW w:w="789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단위</w:t>
            </w:r>
          </w:p>
        </w:tc>
        <w:tc>
          <w:tcPr>
            <w:tcW w:w="789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상태</w:t>
            </w:r>
          </w:p>
        </w:tc>
        <w:tc>
          <w:tcPr>
            <w:tcW w:w="766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  <w:highlight w:val="cyan"/>
              </w:rPr>
              <w:t>제조원가</w:t>
            </w:r>
          </w:p>
        </w:tc>
        <w:tc>
          <w:tcPr>
            <w:tcW w:w="789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단가</w:t>
            </w:r>
          </w:p>
        </w:tc>
        <w:tc>
          <w:tcPr>
            <w:tcW w:w="789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금액</w:t>
            </w:r>
          </w:p>
        </w:tc>
        <w:tc>
          <w:tcPr>
            <w:tcW w:w="747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일자</w:t>
            </w:r>
          </w:p>
        </w:tc>
        <w:tc>
          <w:tcPr>
            <w:tcW w:w="747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비고</w:t>
            </w:r>
          </w:p>
        </w:tc>
        <w:tc>
          <w:tcPr>
            <w:tcW w:w="760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  <w:highlight w:val="green"/>
              </w:rPr>
            </w:pPr>
            <w:r w:rsidRPr="00B825D9">
              <w:rPr>
                <w:rFonts w:hint="eastAsia"/>
                <w:sz w:val="16"/>
                <w:szCs w:val="16"/>
                <w:highlight w:val="green"/>
              </w:rPr>
              <w:t>PO NO1</w:t>
            </w:r>
          </w:p>
        </w:tc>
        <w:tc>
          <w:tcPr>
            <w:tcW w:w="775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  <w:highlight w:val="green"/>
              </w:rPr>
            </w:pPr>
            <w:r w:rsidRPr="00B825D9">
              <w:rPr>
                <w:rFonts w:hint="eastAsia"/>
                <w:sz w:val="16"/>
                <w:szCs w:val="16"/>
                <w:highlight w:val="green"/>
              </w:rPr>
              <w:t>PO NO2</w:t>
            </w:r>
          </w:p>
        </w:tc>
        <w:tc>
          <w:tcPr>
            <w:tcW w:w="730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  <w:highlight w:val="red"/>
              </w:rPr>
              <w:t>특이사항</w:t>
            </w:r>
          </w:p>
        </w:tc>
        <w:tc>
          <w:tcPr>
            <w:tcW w:w="747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잔량</w:t>
            </w:r>
          </w:p>
        </w:tc>
        <w:tc>
          <w:tcPr>
            <w:tcW w:w="747" w:type="dxa"/>
          </w:tcPr>
          <w:p w:rsidR="00B825D9" w:rsidRPr="00B825D9" w:rsidRDefault="00B825D9" w:rsidP="00FC09DB">
            <w:pPr>
              <w:tabs>
                <w:tab w:val="left" w:pos="1071"/>
              </w:tabs>
              <w:rPr>
                <w:sz w:val="16"/>
                <w:szCs w:val="16"/>
              </w:rPr>
            </w:pPr>
            <w:r w:rsidRPr="00B825D9">
              <w:rPr>
                <w:rFonts w:hint="eastAsia"/>
                <w:sz w:val="16"/>
                <w:szCs w:val="16"/>
              </w:rPr>
              <w:t>잔량금액</w:t>
            </w:r>
          </w:p>
        </w:tc>
      </w:tr>
    </w:tbl>
    <w:p w:rsidR="00B825D9" w:rsidRDefault="00B825D9" w:rsidP="00FC09DB">
      <w:pPr>
        <w:tabs>
          <w:tab w:val="left" w:pos="1071"/>
        </w:tabs>
      </w:pPr>
    </w:p>
    <w:p w:rsidR="00B825D9" w:rsidRDefault="00B825D9" w:rsidP="00B825D9"/>
    <w:p w:rsidR="00B825D9" w:rsidRDefault="00B825D9" w:rsidP="00B825D9">
      <w:r>
        <w:rPr>
          <w:rFonts w:hint="eastAsia"/>
        </w:rPr>
        <w:t xml:space="preserve">명칭을 </w:t>
      </w:r>
      <w:r>
        <w:t>“</w:t>
      </w:r>
      <w:r>
        <w:rPr>
          <w:rFonts w:hint="eastAsia"/>
        </w:rPr>
        <w:t>주문메모</w:t>
      </w:r>
      <w:r>
        <w:t>”</w:t>
      </w:r>
      <w:r>
        <w:rPr>
          <w:rFonts w:hint="eastAsia"/>
        </w:rPr>
        <w:t xml:space="preserve"> 에서 </w:t>
      </w:r>
      <w:r>
        <w:t>“</w:t>
      </w:r>
      <w:r>
        <w:rPr>
          <w:rFonts w:hint="eastAsia"/>
        </w:rPr>
        <w:t>호선</w:t>
      </w:r>
      <w:r>
        <w:t>”</w:t>
      </w:r>
      <w:r>
        <w:rPr>
          <w:rFonts w:hint="eastAsia"/>
        </w:rPr>
        <w:t>으로 변경 바랍니다.</w:t>
      </w:r>
    </w:p>
    <w:p w:rsidR="00B825D9" w:rsidRPr="00B825D9" w:rsidRDefault="00B825D9" w:rsidP="00B825D9"/>
    <w:p w:rsidR="00FC09DB" w:rsidRDefault="00B825D9" w:rsidP="00B825D9">
      <w:r>
        <w:rPr>
          <w:rFonts w:hint="eastAsia"/>
        </w:rPr>
        <w:t>BOM 설정시 제조원가표시</w:t>
      </w:r>
      <w:r w:rsidR="002045E8">
        <w:rPr>
          <w:rFonts w:hint="eastAsia"/>
        </w:rPr>
        <w:t xml:space="preserve"> (기존 설정된 제료값에서 변동사항 재료값을 적용한 값이 뜨도록)</w:t>
      </w:r>
    </w:p>
    <w:p w:rsidR="00B825D9" w:rsidRDefault="00B825D9" w:rsidP="00B825D9"/>
    <w:p w:rsidR="00B825D9" w:rsidRDefault="00A6580E" w:rsidP="00B825D9">
      <w:r>
        <w:rPr>
          <w:rFonts w:hint="eastAsia"/>
        </w:rPr>
        <w:t>BOM설정창이 뜰시 기본 설정해논 BOM이 뜬 상태에서 변경사항만 변경 / 완료버튼 누르면 제조원가가 자동으로 바뀌며</w:t>
      </w:r>
    </w:p>
    <w:p w:rsidR="00A6580E" w:rsidRDefault="00A6580E" w:rsidP="00B825D9">
      <w:r>
        <w:rPr>
          <w:rFonts w:hint="eastAsia"/>
        </w:rPr>
        <w:t>변경된 BOM에 의거 계산하여 자재소요량등이 계산되도록</w:t>
      </w:r>
      <w:r w:rsidR="002045E8">
        <w:rPr>
          <w:rFonts w:hint="eastAsia"/>
        </w:rPr>
        <w:t xml:space="preserve"> 해주시는 사항입니다.</w:t>
      </w:r>
    </w:p>
    <w:p w:rsidR="00A6580E" w:rsidRDefault="002045E8" w:rsidP="00B825D9">
      <w:r>
        <w:rPr>
          <w:rFonts w:hint="eastAsia"/>
        </w:rPr>
        <w:t>특이사항창은 설명드린것처럼 기본사항에서 변경된 사항을 BOM에 적용시 그 변경사항을 표시되도록 해주는 역할입니다.</w:t>
      </w:r>
    </w:p>
    <w:p w:rsidR="00B825D9" w:rsidRDefault="00B825D9" w:rsidP="00B825D9"/>
    <w:p w:rsidR="00B825D9" w:rsidRDefault="00B825D9" w:rsidP="00B825D9"/>
    <w:p w:rsidR="00B825D9" w:rsidRDefault="00B825D9" w:rsidP="00B825D9"/>
    <w:p w:rsidR="00B825D9" w:rsidRDefault="00B825D9" w:rsidP="00B825D9"/>
    <w:p w:rsidR="00B825D9" w:rsidRDefault="00B825D9" w:rsidP="00B825D9"/>
    <w:p w:rsidR="00B825D9" w:rsidRDefault="00B825D9" w:rsidP="00B825D9">
      <w:r>
        <w:rPr>
          <w:noProof/>
        </w:rPr>
        <w:drawing>
          <wp:inline distT="0" distB="0" distL="0" distR="0">
            <wp:extent cx="5544820" cy="2597150"/>
            <wp:effectExtent l="1905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01" w:rsidRDefault="00C20401" w:rsidP="00B825D9"/>
    <w:p w:rsidR="00C20401" w:rsidRDefault="00C20401" w:rsidP="00B825D9">
      <w:r>
        <w:rPr>
          <w:rFonts w:hint="eastAsia"/>
        </w:rPr>
        <w:t>수주내역등록 조회출력 창입니다. &lt;주문창&gt;상의 호선 / PONO 1,2 / 특이사항 추가출력 되도록</w:t>
      </w:r>
    </w:p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>
      <w:r>
        <w:rPr>
          <w:rFonts w:hint="eastAsia"/>
        </w:rPr>
        <w:t>&lt;생산지시&gt;</w:t>
      </w:r>
    </w:p>
    <w:p w:rsidR="00C20401" w:rsidRDefault="00C20401" w:rsidP="00B825D9">
      <w:r>
        <w:rPr>
          <w:noProof/>
        </w:rPr>
        <w:drawing>
          <wp:inline distT="0" distB="0" distL="0" distR="0">
            <wp:extent cx="6067196" cy="3944541"/>
            <wp:effectExtent l="1905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23" cy="394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01" w:rsidRDefault="00C20401" w:rsidP="00B825D9"/>
    <w:p w:rsidR="00C20401" w:rsidRDefault="00C20401" w:rsidP="00B825D9">
      <w:r>
        <w:rPr>
          <w:rFonts w:hint="eastAsia"/>
        </w:rPr>
        <w:t>이창에서도 &lt; 지시일자 / 일련번호 / 호선 / 납품처명 / 납품예정일 / 메모 &gt;</w:t>
      </w:r>
    </w:p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>
      <w:r>
        <w:rPr>
          <w:rFonts w:hint="eastAsia"/>
          <w:noProof/>
        </w:rPr>
        <w:drawing>
          <wp:inline distT="0" distB="0" distL="0" distR="0">
            <wp:extent cx="5891632" cy="3144270"/>
            <wp:effectExtent l="1905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90" cy="31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01" w:rsidRDefault="00C20401" w:rsidP="00B825D9"/>
    <w:p w:rsidR="00C20401" w:rsidRDefault="00C20401" w:rsidP="00B825D9">
      <w:r>
        <w:rPr>
          <w:rFonts w:hint="eastAsia"/>
        </w:rPr>
        <w:t>이창에서는 검색 / 납품처명등을 선택시 하위에 &lt; 호선 / PONO 1,2 / 특이사항 &gt; 표시되도록.</w:t>
      </w:r>
    </w:p>
    <w:p w:rsidR="00C20401" w:rsidRDefault="00C20401" w:rsidP="00B825D9"/>
    <w:p w:rsidR="00C20401" w:rsidRDefault="00C20401" w:rsidP="00B825D9"/>
    <w:p w:rsidR="00C20401" w:rsidRDefault="00C20401" w:rsidP="00B825D9"/>
    <w:p w:rsidR="00C20401" w:rsidRDefault="00C20401" w:rsidP="00B825D9"/>
    <w:p w:rsidR="00900754" w:rsidRDefault="00707BF0" w:rsidP="00B825D9">
      <w:r>
        <w:rPr>
          <w:noProof/>
        </w:rPr>
        <w:lastRenderedPageBreak/>
        <w:pict>
          <v:shape id="_x0000_s1034" type="#_x0000_t32" style="position:absolute;left:0;text-align:left;margin-left:5.2pt;margin-top:76.6pt;width:71.4pt;height:53.6pt;flip:y;z-index:251664384" o:connectortype="straight">
            <v:stroke endarrow="block"/>
          </v:shape>
        </w:pict>
      </w:r>
      <w:r w:rsidR="00C20401">
        <w:rPr>
          <w:rFonts w:hint="eastAsia"/>
          <w:noProof/>
        </w:rPr>
        <w:drawing>
          <wp:inline distT="0" distB="0" distL="0" distR="0">
            <wp:extent cx="8684768" cy="1375258"/>
            <wp:effectExtent l="19050" t="0" r="2032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137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54" w:rsidRDefault="00900754" w:rsidP="00B825D9"/>
    <w:p w:rsidR="00900754" w:rsidRDefault="00900754" w:rsidP="00B825D9"/>
    <w:p w:rsidR="00900754" w:rsidRDefault="00900754" w:rsidP="00B825D9">
      <w:r>
        <w:rPr>
          <w:rFonts w:hint="eastAsia"/>
        </w:rPr>
        <w:t>호선 / 특이사항  -&gt; 출력 / 조회 가능하도록.</w:t>
      </w:r>
    </w:p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>
      <w:r>
        <w:rPr>
          <w:rFonts w:hint="eastAsia"/>
        </w:rPr>
        <w:t>&lt;제품별 생산진행 현황&gt;</w:t>
      </w:r>
    </w:p>
    <w:p w:rsidR="00C20401" w:rsidRDefault="00C20401" w:rsidP="00B825D9">
      <w:r>
        <w:rPr>
          <w:rFonts w:hint="eastAsia"/>
          <w:noProof/>
        </w:rPr>
        <w:drawing>
          <wp:inline distT="0" distB="0" distL="0" distR="0">
            <wp:extent cx="6293968" cy="1928292"/>
            <wp:effectExtent l="1905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547" cy="192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54" w:rsidRDefault="00900754" w:rsidP="00B825D9">
      <w:r>
        <w:rPr>
          <w:rFonts w:hint="eastAsia"/>
        </w:rPr>
        <w:t xml:space="preserve"> </w:t>
      </w:r>
    </w:p>
    <w:p w:rsidR="00900754" w:rsidRDefault="00900754" w:rsidP="00B825D9">
      <w:r>
        <w:rPr>
          <w:rFonts w:hint="eastAsia"/>
        </w:rPr>
        <w:t>호선</w:t>
      </w:r>
      <w:r w:rsidR="002045E8">
        <w:rPr>
          <w:rFonts w:hint="eastAsia"/>
        </w:rPr>
        <w:t>/특이사항 -&gt; 조회/출력</w:t>
      </w:r>
    </w:p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>
      <w:r>
        <w:rPr>
          <w:rFonts w:hint="eastAsia"/>
          <w:noProof/>
        </w:rPr>
        <w:drawing>
          <wp:inline distT="0" distB="0" distL="0" distR="0">
            <wp:extent cx="7465704" cy="2172614"/>
            <wp:effectExtent l="19050" t="0" r="1896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854" cy="217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54" w:rsidRDefault="00900754" w:rsidP="00B825D9"/>
    <w:p w:rsidR="00900754" w:rsidRDefault="00900754" w:rsidP="00B825D9">
      <w:r>
        <w:rPr>
          <w:rFonts w:hint="eastAsia"/>
        </w:rPr>
        <w:t>호선 / 특이사항 -&gt; 조회 / 출력</w:t>
      </w:r>
    </w:p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>
      <w:r>
        <w:rPr>
          <w:rFonts w:hint="eastAsia"/>
        </w:rPr>
        <w:t>+</w:t>
      </w:r>
    </w:p>
    <w:p w:rsidR="00900754" w:rsidRDefault="00900754" w:rsidP="00B825D9">
      <w:r>
        <w:rPr>
          <w:rFonts w:hint="eastAsia"/>
          <w:noProof/>
        </w:rPr>
        <w:lastRenderedPageBreak/>
        <w:drawing>
          <wp:inline distT="0" distB="0" distL="0" distR="0">
            <wp:extent cx="3675126" cy="3030608"/>
            <wp:effectExtent l="19050" t="0" r="1524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91" cy="303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54" w:rsidRDefault="00900754" w:rsidP="00B825D9"/>
    <w:p w:rsidR="00900754" w:rsidRDefault="00900754" w:rsidP="00B825D9">
      <w:r>
        <w:rPr>
          <w:rFonts w:hint="eastAsia"/>
        </w:rPr>
        <w:t>기존 BOM설정창에서 단위 오른편에 요청드린대로 &lt;변경허용&gt; 등의 명칭으로 체크칸을 만들어주시어</w:t>
      </w:r>
    </w:p>
    <w:p w:rsidR="00900754" w:rsidRDefault="00900754" w:rsidP="00B825D9">
      <w:r>
        <w:rPr>
          <w:rFonts w:hint="eastAsia"/>
        </w:rPr>
        <w:t>수주등록상에서 BOM설정창이 뜰경우 허용한 부분만 수정을 한후 완료 버튼을 누르는 방식으로.</w:t>
      </w:r>
    </w:p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900754" w:rsidRDefault="00900754" w:rsidP="00B825D9"/>
    <w:p w:rsidR="00A6580E" w:rsidRDefault="00A6580E" w:rsidP="00A6580E">
      <w:pPr>
        <w:jc w:val="left"/>
        <w:rPr>
          <w:b/>
          <w:sz w:val="24"/>
          <w:szCs w:val="24"/>
        </w:rPr>
      </w:pPr>
      <w:r w:rsidRPr="002F60A8">
        <w:rPr>
          <w:rFonts w:hint="eastAsia"/>
          <w:b/>
          <w:sz w:val="24"/>
          <w:szCs w:val="24"/>
        </w:rPr>
        <w:lastRenderedPageBreak/>
        <w:t>&lt;수주등록 생산지시 단계&gt;</w:t>
      </w:r>
      <w:r>
        <w:rPr>
          <w:rFonts w:hint="eastAsia"/>
          <w:b/>
          <w:sz w:val="24"/>
          <w:szCs w:val="24"/>
        </w:rPr>
        <w:t xml:space="preserve"> </w:t>
      </w:r>
    </w:p>
    <w:p w:rsidR="00A6580E" w:rsidRDefault="00A6580E" w:rsidP="00A6580E">
      <w:pPr>
        <w:jc w:val="left"/>
        <w:rPr>
          <w:b/>
          <w:sz w:val="24"/>
          <w:szCs w:val="24"/>
        </w:rPr>
      </w:pPr>
    </w:p>
    <w:p w:rsidR="00A6580E" w:rsidRPr="00AA6A19" w:rsidRDefault="00A6580E" w:rsidP="00A6580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&lt; A형&gt;                                              &lt;B형&gt;</w:t>
      </w:r>
    </w:p>
    <w:p w:rsidR="00A6580E" w:rsidRDefault="00A6580E" w:rsidP="00A6580E">
      <w:pPr>
        <w:ind w:firstLineChars="200" w:firstLine="400"/>
        <w:jc w:val="left"/>
      </w:pPr>
      <w:r>
        <w:rPr>
          <w:rFonts w:hint="eastAsia"/>
          <w:noProof/>
        </w:rPr>
        <w:drawing>
          <wp:inline distT="0" distB="0" distL="0" distR="0">
            <wp:extent cx="3170377" cy="2600659"/>
            <wp:effectExtent l="19050" t="0" r="0" b="0"/>
            <wp:docPr id="12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29" cy="26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 w:rsidRPr="00A6580E">
        <w:rPr>
          <w:rFonts w:hint="eastAsia"/>
          <w:noProof/>
        </w:rPr>
        <w:drawing>
          <wp:inline distT="0" distB="0" distL="0" distR="0">
            <wp:extent cx="3206291" cy="2640788"/>
            <wp:effectExtent l="19050" t="0" r="0" b="0"/>
            <wp:docPr id="13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68" cy="264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0E" w:rsidRDefault="00A6580E" w:rsidP="00A6580E">
      <w:pPr>
        <w:jc w:val="left"/>
      </w:pPr>
      <w:r>
        <w:rPr>
          <w:rFonts w:hint="eastAsia"/>
        </w:rPr>
        <w:t xml:space="preserve"> </w:t>
      </w:r>
      <w:r w:rsidRPr="00AA6A19">
        <w:rPr>
          <w:rFonts w:hint="eastAsia"/>
          <w:b/>
          <w:sz w:val="24"/>
          <w:szCs w:val="24"/>
        </w:rPr>
        <w:t>&lt; B형 &gt;</w:t>
      </w:r>
    </w:p>
    <w:p w:rsidR="00A6580E" w:rsidRDefault="00A6580E" w:rsidP="00A6580E"/>
    <w:p w:rsidR="00A6580E" w:rsidRDefault="00A6580E" w:rsidP="00A6580E">
      <w:r>
        <w:rPr>
          <w:rFonts w:hint="eastAsia"/>
        </w:rPr>
        <w:t>완제품에 대한 생산지시등록시 하위부품(BOM에 설정된 부품) 에 대한 재고가 있다면</w:t>
      </w:r>
    </w:p>
    <w:p w:rsidR="00A6580E" w:rsidRDefault="00A6580E" w:rsidP="00A6580E">
      <w:r>
        <w:rPr>
          <w:rFonts w:hint="eastAsia"/>
        </w:rPr>
        <w:t>작업지시서 직접등록시처럼 하위부품 자동 생산지시 되지 않도록 할 것!</w:t>
      </w:r>
    </w:p>
    <w:p w:rsidR="00A6580E" w:rsidRDefault="00A6580E" w:rsidP="00A6580E">
      <w:r>
        <w:rPr>
          <w:rFonts w:hint="eastAsia"/>
        </w:rPr>
        <w:t>(현 문제점 : 작업지시 등록시 완제품 생산으로 인하여 하위부품(사용 -1), 하위부품 자동생산지시로 인하여 하위부품 (생산 +1)이 되러 실재고의 변화가 없는걸로 나옴. A형처럼 표시.</w:t>
      </w:r>
    </w:p>
    <w:p w:rsidR="00A6580E" w:rsidRDefault="00A6580E" w:rsidP="00A6580E">
      <w:r>
        <w:rPr>
          <w:rFonts w:hint="eastAsia"/>
        </w:rPr>
        <w:t>당사는 완제품 수주등록시 B형처럼 나오고 완제품 하위부품들에대해서는 재고확인후 필요수량에 대해서만 작업지시창에 표시 될수 있도록 해주기 바랍니다.</w:t>
      </w:r>
    </w:p>
    <w:p w:rsidR="00A6580E" w:rsidRDefault="00A6580E" w:rsidP="00A6580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확인사항</w:t>
      </w:r>
    </w:p>
    <w:p w:rsidR="00A6580E" w:rsidRDefault="00A6580E" w:rsidP="00A6580E">
      <w:pPr>
        <w:ind w:left="400"/>
      </w:pPr>
      <w:r>
        <w:rPr>
          <w:rFonts w:hint="eastAsia"/>
        </w:rPr>
        <w:t>완제품 1대 생산시 작업지시 등록창에서는 완제품만 생산지시 되지만 실질적으로 지시대불출등의 하위부품 이동이 가능한지.</w:t>
      </w:r>
    </w:p>
    <w:p w:rsidR="00900754" w:rsidRDefault="00900754" w:rsidP="00B825D9">
      <w:r>
        <w:rPr>
          <w:rFonts w:hint="eastAsia"/>
        </w:rPr>
        <w:lastRenderedPageBreak/>
        <w:t>&lt; 설 명 &gt;</w:t>
      </w:r>
    </w:p>
    <w:p w:rsidR="00900754" w:rsidRDefault="00900754" w:rsidP="00B825D9"/>
    <w:p w:rsidR="00900754" w:rsidRDefault="00900754" w:rsidP="0090075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추가요청 드린 창들은 기존과 동일한 사항입니다. 수주 / 주문 / 생산지시 / 조회 / 출력 / 생산등록에서 조회,출력이 가능하도록.</w:t>
      </w:r>
    </w:p>
    <w:p w:rsidR="006343C6" w:rsidRDefault="006343C6" w:rsidP="006343C6">
      <w:pPr>
        <w:pStyle w:val="a5"/>
        <w:ind w:leftChars="0" w:left="760"/>
      </w:pPr>
    </w:p>
    <w:p w:rsidR="00B4354F" w:rsidRDefault="006343C6" w:rsidP="0090075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BOM설정 사항은 협의한 사항대로 수주등록창 상에서 표출되어 기본설정된 BOM화면과 수량이 뜨면 변경허용된 부분의 변경사항이</w:t>
      </w:r>
    </w:p>
    <w:p w:rsidR="006343C6" w:rsidRDefault="006343C6" w:rsidP="006343C6">
      <w:pPr>
        <w:pStyle w:val="a5"/>
        <w:ind w:leftChars="0" w:left="760"/>
      </w:pPr>
      <w:r>
        <w:rPr>
          <w:rFonts w:hint="eastAsia"/>
        </w:rPr>
        <w:t>발생시 변경후 완료버튼 등록하는 방식으로.</w:t>
      </w:r>
    </w:p>
    <w:p w:rsidR="006343C6" w:rsidRDefault="006343C6" w:rsidP="006343C6">
      <w:pPr>
        <w:pStyle w:val="a5"/>
        <w:ind w:leftChars="0" w:left="760"/>
      </w:pPr>
      <w:r>
        <w:rPr>
          <w:rFonts w:hint="eastAsia"/>
        </w:rPr>
        <w:t>&lt;변동시 제조원가 / 소요자재량 변동된 사항에 의거 계산되도록&gt;</w:t>
      </w:r>
    </w:p>
    <w:p w:rsidR="006343C6" w:rsidRDefault="006343C6" w:rsidP="006343C6">
      <w:pPr>
        <w:pStyle w:val="a5"/>
        <w:ind w:leftChars="0" w:left="760"/>
      </w:pPr>
    </w:p>
    <w:p w:rsidR="00900754" w:rsidRDefault="006343C6" w:rsidP="0090075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기본 BOM설정창에 변경허용 버튼 추가.</w:t>
      </w:r>
    </w:p>
    <w:p w:rsidR="006343C6" w:rsidRDefault="006343C6" w:rsidP="006343C6">
      <w:pPr>
        <w:pStyle w:val="a5"/>
        <w:ind w:leftChars="0" w:left="760"/>
      </w:pPr>
    </w:p>
    <w:p w:rsidR="006343C6" w:rsidRDefault="006343C6" w:rsidP="0090075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생산지시 창에서 직접등록 방식으로 하위반제품/원재료에 대하여는 재고가 있다면.. 생산지시가 내려지지 않도록.</w:t>
      </w:r>
    </w:p>
    <w:p w:rsidR="006343C6" w:rsidRDefault="006343C6" w:rsidP="006343C6">
      <w:pPr>
        <w:ind w:left="760"/>
      </w:pPr>
      <w:r>
        <w:rPr>
          <w:rFonts w:hint="eastAsia"/>
        </w:rPr>
        <w:t xml:space="preserve">&lt; A형에서 B형식으로 표출되도록 &gt; </w:t>
      </w:r>
    </w:p>
    <w:p w:rsidR="006343C6" w:rsidRDefault="006343C6" w:rsidP="006343C6">
      <w:pPr>
        <w:ind w:left="760"/>
        <w:rPr>
          <w:rFonts w:hint="eastAsia"/>
        </w:rPr>
      </w:pPr>
    </w:p>
    <w:p w:rsidR="002045E8" w:rsidRDefault="002045E8" w:rsidP="002045E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위에서 수정요청한 사항중 BOM관련 변경사항은 모든 창에서 조회 / 출력이 가능해야 하는데 한 수주서상에서 여러종류의</w:t>
      </w:r>
    </w:p>
    <w:p w:rsidR="002045E8" w:rsidRDefault="002045E8" w:rsidP="002045E8">
      <w:pPr>
        <w:pStyle w:val="a5"/>
        <w:ind w:leftChars="0" w:left="760"/>
        <w:rPr>
          <w:rFonts w:hint="eastAsia"/>
        </w:rPr>
      </w:pPr>
      <w:r>
        <w:rPr>
          <w:rFonts w:hint="eastAsia"/>
        </w:rPr>
        <w:t>변경사항이 있을시 제품별로 변경사항을 확인하기 쉽도록 비고 / 하단에 표시하는 방식으로 볼수있도록 해주셔야 합니다.</w:t>
      </w:r>
    </w:p>
    <w:p w:rsidR="002045E8" w:rsidRDefault="002045E8" w:rsidP="002045E8">
      <w:pPr>
        <w:pStyle w:val="a5"/>
        <w:ind w:leftChars="0" w:left="760"/>
        <w:rPr>
          <w:rFonts w:hint="eastAsia"/>
        </w:rPr>
      </w:pPr>
    </w:p>
    <w:p w:rsidR="002045E8" w:rsidRDefault="002045E8" w:rsidP="002045E8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&lt;특이사항&gt; 이란에 대한 협의가 필요할 듯 합니다. 등록상 / 조회 / 출력상에서 BOM변경사항에 대한 내용을 어떤식으로</w:t>
      </w:r>
    </w:p>
    <w:p w:rsidR="002045E8" w:rsidRDefault="002045E8" w:rsidP="002045E8">
      <w:pPr>
        <w:pStyle w:val="a5"/>
        <w:ind w:leftChars="0" w:left="760"/>
        <w:rPr>
          <w:rFonts w:hint="eastAsia"/>
        </w:rPr>
      </w:pPr>
      <w:r>
        <w:rPr>
          <w:rFonts w:hint="eastAsia"/>
        </w:rPr>
        <w:t xml:space="preserve">조회/출력이 되도록 구현하실지 알고자 합니다. </w:t>
      </w:r>
    </w:p>
    <w:p w:rsidR="002045E8" w:rsidRDefault="002045E8" w:rsidP="002045E8">
      <w:pPr>
        <w:pStyle w:val="a5"/>
        <w:ind w:leftChars="0" w:left="760"/>
        <w:rPr>
          <w:rFonts w:hint="eastAsia"/>
        </w:rPr>
      </w:pPr>
    </w:p>
    <w:p w:rsidR="002045E8" w:rsidRDefault="002045E8" w:rsidP="002045E8">
      <w:pPr>
        <w:pStyle w:val="a5"/>
        <w:ind w:leftChars="0" w:left="760"/>
        <w:rPr>
          <w:rFonts w:hint="eastAsia"/>
        </w:rPr>
      </w:pPr>
    </w:p>
    <w:p w:rsidR="002045E8" w:rsidRPr="002045E8" w:rsidRDefault="002045E8" w:rsidP="002045E8">
      <w:pPr>
        <w:pStyle w:val="a5"/>
        <w:ind w:leftChars="0" w:left="760"/>
        <w:rPr>
          <w:rFonts w:hint="eastAsia"/>
        </w:rPr>
      </w:pPr>
    </w:p>
    <w:p w:rsidR="002045E8" w:rsidRPr="002045E8" w:rsidRDefault="002045E8" w:rsidP="002045E8">
      <w:pPr>
        <w:pStyle w:val="a5"/>
        <w:ind w:leftChars="0" w:left="760"/>
      </w:pPr>
    </w:p>
    <w:p w:rsidR="006343C6" w:rsidRDefault="006343C6" w:rsidP="006343C6">
      <w:pPr>
        <w:ind w:left="760"/>
      </w:pPr>
      <w:r>
        <w:rPr>
          <w:rFonts w:hint="eastAsia"/>
        </w:rPr>
        <w:t>자세한 사항은 전화등으로 협의 후 진행하고자 합니다.</w:t>
      </w:r>
    </w:p>
    <w:p w:rsidR="006343C6" w:rsidRDefault="006343C6" w:rsidP="006343C6">
      <w:pPr>
        <w:ind w:left="760"/>
        <w:rPr>
          <w:rFonts w:hint="eastAsia"/>
        </w:rPr>
      </w:pPr>
    </w:p>
    <w:p w:rsidR="002045E8" w:rsidRPr="00C20401" w:rsidRDefault="002045E8" w:rsidP="006343C6">
      <w:pPr>
        <w:ind w:left="760"/>
      </w:pPr>
      <w:r>
        <w:t>㈜</w:t>
      </w:r>
      <w:r>
        <w:rPr>
          <w:rFonts w:hint="eastAsia"/>
        </w:rPr>
        <w:t xml:space="preserve"> 대경 구매부 이동훈    010-7514-1118</w:t>
      </w:r>
    </w:p>
    <w:sectPr w:rsidR="002045E8" w:rsidRPr="00C20401" w:rsidSect="00A6580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83" w:rsidRDefault="006B3A83" w:rsidP="002045E8">
      <w:r>
        <w:separator/>
      </w:r>
    </w:p>
  </w:endnote>
  <w:endnote w:type="continuationSeparator" w:id="0">
    <w:p w:rsidR="006B3A83" w:rsidRDefault="006B3A83" w:rsidP="0020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83" w:rsidRDefault="006B3A83" w:rsidP="002045E8">
      <w:r>
        <w:separator/>
      </w:r>
    </w:p>
  </w:footnote>
  <w:footnote w:type="continuationSeparator" w:id="0">
    <w:p w:rsidR="006B3A83" w:rsidRDefault="006B3A83" w:rsidP="00204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433"/>
    <w:multiLevelType w:val="hybridMultilevel"/>
    <w:tmpl w:val="B0C400BE"/>
    <w:lvl w:ilvl="0" w:tplc="B8FC46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FD85090"/>
    <w:multiLevelType w:val="hybridMultilevel"/>
    <w:tmpl w:val="39340298"/>
    <w:lvl w:ilvl="0" w:tplc="3DFC54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2BC"/>
    <w:rsid w:val="000E04A4"/>
    <w:rsid w:val="002045E8"/>
    <w:rsid w:val="006343C6"/>
    <w:rsid w:val="006752BC"/>
    <w:rsid w:val="006B3A83"/>
    <w:rsid w:val="00707BF0"/>
    <w:rsid w:val="00900754"/>
    <w:rsid w:val="00A6580E"/>
    <w:rsid w:val="00B4354F"/>
    <w:rsid w:val="00B825D9"/>
    <w:rsid w:val="00C20401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6"/>
        <o:r id="V:Rule9" type="connector" idref="#_x0000_s1034"/>
        <o:r id="V:Rule10" type="connector" idref="#_x0000_s1028"/>
        <o:r id="V:Rule11" type="connector" idref="#_x0000_s1030"/>
        <o:r id="V:Rule12" type="connector" idref="#_x0000_s1029"/>
        <o:r id="V:Rule13" type="connector" idref="#_x0000_s1033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752B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675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0754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2045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45E8"/>
  </w:style>
  <w:style w:type="paragraph" w:styleId="a7">
    <w:name w:val="footer"/>
    <w:basedOn w:val="a"/>
    <w:link w:val="Char1"/>
    <w:uiPriority w:val="99"/>
    <w:semiHidden/>
    <w:unhideWhenUsed/>
    <w:rsid w:val="002045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4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9FA9-4E61-4E29-8F70-BB2BC501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대경</dc:creator>
  <cp:keywords/>
  <dc:description/>
  <cp:lastModifiedBy>대경</cp:lastModifiedBy>
  <cp:revision>2</cp:revision>
  <dcterms:created xsi:type="dcterms:W3CDTF">2010-03-03T04:16:00Z</dcterms:created>
  <dcterms:modified xsi:type="dcterms:W3CDTF">2010-03-03T06:13:00Z</dcterms:modified>
</cp:coreProperties>
</file>